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4FF" w:rsidRDefault="00DE24FF">
      <w:r>
        <w:t>от 15.05.2018</w:t>
      </w:r>
    </w:p>
    <w:p w:rsidR="00DE24FF" w:rsidRDefault="00DE24FF"/>
    <w:p w:rsidR="00DE24FF" w:rsidRDefault="00DE24FF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DE24FF" w:rsidRDefault="00DE24FF">
      <w:r>
        <w:t>Общество с ограниченной ответственностью «ПЭЦ» ИНН 3525328478</w:t>
      </w:r>
    </w:p>
    <w:p w:rsidR="00DE24FF" w:rsidRDefault="00DE24FF"/>
    <w:p w:rsidR="00DE24FF" w:rsidRDefault="00DE24FF">
      <w:r>
        <w:t>Решили: на основании ст. 55.7, ч. 2, п. 2 ГрК РФ, а также на основании ч. 8.4, п.4 Положения о членстве, исключить из членов Ассоциации</w:t>
      </w:r>
    </w:p>
    <w:p w:rsidR="00DE24FF" w:rsidRDefault="00DE24FF">
      <w:r>
        <w:t>ОБЩЕСТВО С ОГРАНИЧЕННОЙ ОТВЕТСТВЕННОСТЬЮ "РЕМСАНТЕХКОМПЛЕКТ"</w:t>
      </w:r>
    </w:p>
    <w:p w:rsidR="00DE24FF" w:rsidRDefault="00DE24FF">
      <w:r>
        <w:t>ИНН</w:t>
      </w:r>
    </w:p>
    <w:p w:rsidR="00DE24FF" w:rsidRDefault="00DE24FF">
      <w:r>
        <w:t>7842395360</w:t>
      </w:r>
    </w:p>
    <w:p w:rsidR="00DE24FF" w:rsidRDefault="00DE24FF"/>
    <w:p w:rsidR="00DE24FF" w:rsidRDefault="00DE24FF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E24FF"/>
    <w:rsid w:val="00045D12"/>
    <w:rsid w:val="0052439B"/>
    <w:rsid w:val="00B80071"/>
    <w:rsid w:val="00CF2800"/>
    <w:rsid w:val="00DE24FF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